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F9D" w:rsidRPr="00670EC5" w:rsidRDefault="00A60F14" w:rsidP="00A60F14">
      <w:pPr>
        <w:jc w:val="center"/>
        <w:rPr>
          <w:b/>
          <w:sz w:val="32"/>
          <w:u w:val="single"/>
        </w:rPr>
      </w:pPr>
      <w:r w:rsidRPr="00670EC5">
        <w:rPr>
          <w:b/>
          <w:sz w:val="32"/>
          <w:u w:val="single"/>
        </w:rPr>
        <w:t>EL SEMÁFORO DEL CONTROL DE EMOCIONES</w:t>
      </w:r>
    </w:p>
    <w:p w:rsidR="00670EC5" w:rsidRDefault="00670EC5">
      <w:r>
        <w:t>Proponerte un objetivo positivo</w:t>
      </w:r>
      <w:r>
        <w:tab/>
      </w:r>
      <w:r>
        <w:tab/>
      </w:r>
      <w:r>
        <w:tab/>
        <w:t>Piensa en una cantidad de soluciones</w:t>
      </w:r>
    </w:p>
    <w:p w:rsidR="00670EC5" w:rsidRDefault="00670EC5">
      <w:r>
        <w:t>Detente, cálmate, y piensa</w:t>
      </w:r>
      <w:r>
        <w:tab/>
      </w:r>
      <w:r>
        <w:tab/>
      </w:r>
      <w:r>
        <w:tab/>
      </w:r>
      <w:r>
        <w:tab/>
        <w:t>Piensa en las consecuencias posteriores</w:t>
      </w:r>
    </w:p>
    <w:p w:rsidR="00670EC5" w:rsidRDefault="00670EC5">
      <w:r>
        <w:t>Adelante, y pon en práctica el mejor plan</w:t>
      </w:r>
      <w:r>
        <w:tab/>
      </w:r>
      <w:r>
        <w:tab/>
        <w:t>Cuenta el problema, y di cómo te sientes</w:t>
      </w:r>
    </w:p>
    <w:p w:rsidR="00670EC5" w:rsidRDefault="00495F37">
      <w:r>
        <w:rPr>
          <w:noProof/>
          <w:lang w:eastAsia="es-ES"/>
        </w:rPr>
        <w:pict>
          <v:roundrect id="_x0000_s1026" style="position:absolute;margin-left:391.8pt;margin-top:9.15pt;width:71.25pt;height:192.1pt;z-index:251658240" arcsize="10923f" fillcolor="#666 [1936]" strokecolor="#666 [1936]" strokeweight="1pt">
            <v:fill color2="#ccc [656]" angle="-45" focus="-50%" type="gradient"/>
            <v:shadow type="perspective" color="#7f7f7f [1601]" opacity=".5" offset="1pt" offset2="-3pt"/>
            <o:extrusion v:ext="view" on="t"/>
          </v:roundrect>
        </w:pict>
      </w:r>
      <w:r>
        <w:rPr>
          <w:noProof/>
          <w:lang w:eastAsia="es-ES"/>
        </w:rPr>
        <w:pict>
          <v:oval id="_x0000_s1027" style="position:absolute;margin-left:405.35pt;margin-top:19.75pt;width:41.2pt;height:46.95pt;z-index:251659264" fillcolor="red" strokeweight="2.25pt"/>
        </w:pict>
      </w:r>
    </w:p>
    <w:p w:rsidR="00670EC5" w:rsidRDefault="00670EC5"/>
    <w:p w:rsidR="00670EC5" w:rsidRDefault="00495F37">
      <w:r>
        <w:rPr>
          <w:noProof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11.55pt;margin-top:9.4pt;width:367.5pt;height:.05pt;flip:x;z-index:251662336" o:connectortype="straight" strokeweight="1.5pt"/>
        </w:pict>
      </w:r>
    </w:p>
    <w:p w:rsidR="00495F37" w:rsidRDefault="00495F37">
      <w:r>
        <w:rPr>
          <w:noProof/>
          <w:lang w:eastAsia="es-ES"/>
        </w:rPr>
        <w:pict>
          <v:oval id="_x0000_s1028" style="position:absolute;margin-left:406.1pt;margin-top:5.6pt;width:41.2pt;height:46.95pt;z-index:251660288" fillcolor="yellow" strokeweight="2.25pt"/>
        </w:pict>
      </w:r>
    </w:p>
    <w:p w:rsidR="00495F37" w:rsidRDefault="00495F37"/>
    <w:p w:rsidR="00495F37" w:rsidRDefault="00495F37">
      <w:r>
        <w:rPr>
          <w:noProof/>
          <w:lang w:eastAsia="es-ES"/>
        </w:rPr>
        <w:pict>
          <v:shape id="_x0000_s1031" type="#_x0000_t32" style="position:absolute;margin-left:8.55pt;margin-top:21.35pt;width:370.5pt;height:.05pt;flip:x;z-index:251663360" o:connectortype="straight" strokeweight="1.5pt"/>
        </w:pict>
      </w:r>
      <w:r>
        <w:rPr>
          <w:noProof/>
          <w:lang w:eastAsia="es-ES"/>
        </w:rPr>
        <w:pict>
          <v:oval id="_x0000_s1029" style="position:absolute;margin-left:407.6pt;margin-top:18.35pt;width:41.2pt;height:46.95pt;z-index:251661312" fillcolor="#92d050" strokeweight="2.25pt"/>
        </w:pict>
      </w:r>
    </w:p>
    <w:p w:rsidR="00495F37" w:rsidRDefault="00495F37"/>
    <w:p w:rsidR="00A60F14" w:rsidRDefault="00A60F14"/>
    <w:p w:rsidR="00181F22" w:rsidRDefault="00181F22"/>
    <w:p w:rsidR="00181F22" w:rsidRDefault="00181F22"/>
    <w:p w:rsidR="00495F37" w:rsidRDefault="00495F37"/>
    <w:p w:rsidR="00181F22" w:rsidRPr="00670EC5" w:rsidRDefault="00181F22" w:rsidP="00181F22">
      <w:pPr>
        <w:jc w:val="center"/>
        <w:rPr>
          <w:b/>
          <w:sz w:val="32"/>
          <w:u w:val="single"/>
        </w:rPr>
      </w:pPr>
      <w:r w:rsidRPr="00670EC5">
        <w:rPr>
          <w:b/>
          <w:sz w:val="32"/>
          <w:u w:val="single"/>
        </w:rPr>
        <w:t>EL SEMÁFORO DEL CONTROL DE EMOCIONES</w:t>
      </w:r>
    </w:p>
    <w:p w:rsidR="00181F22" w:rsidRDefault="00181F22" w:rsidP="00181F22">
      <w:r>
        <w:t>Proponerte un objetivo positivo</w:t>
      </w:r>
      <w:r>
        <w:tab/>
      </w:r>
      <w:r>
        <w:tab/>
      </w:r>
      <w:r>
        <w:tab/>
        <w:t>Piensa en una cantidad de soluciones</w:t>
      </w:r>
    </w:p>
    <w:p w:rsidR="00181F22" w:rsidRDefault="00181F22" w:rsidP="00181F22">
      <w:r>
        <w:t>Detente, cálmate, y piensa</w:t>
      </w:r>
      <w:r>
        <w:tab/>
      </w:r>
      <w:r>
        <w:tab/>
      </w:r>
      <w:r>
        <w:tab/>
      </w:r>
      <w:r>
        <w:tab/>
        <w:t>Piensa en las consecuencias posteriores</w:t>
      </w:r>
    </w:p>
    <w:p w:rsidR="00181F22" w:rsidRDefault="00181F22" w:rsidP="00181F22">
      <w:r>
        <w:t>Adelante, y pon en práctica el mejor plan</w:t>
      </w:r>
      <w:r>
        <w:tab/>
      </w:r>
      <w:r>
        <w:tab/>
        <w:t>Cuenta el problema, y di cómo te sientes</w:t>
      </w:r>
    </w:p>
    <w:p w:rsidR="00181F22" w:rsidRDefault="00181F22" w:rsidP="00181F22">
      <w:r>
        <w:rPr>
          <w:noProof/>
          <w:lang w:eastAsia="es-ES"/>
        </w:rPr>
        <w:pict>
          <v:roundrect id="_x0000_s1032" style="position:absolute;margin-left:391.8pt;margin-top:9.15pt;width:71.25pt;height:192.1pt;z-index:251665408" arcsize="10923f" fillcolor="#666 [1936]" strokecolor="#666 [1936]" strokeweight="1pt">
            <v:fill color2="#ccc [656]" angle="-45" focus="-50%" type="gradient"/>
            <v:shadow type="perspective" color="#7f7f7f [1601]" opacity=".5" offset="1pt" offset2="-3pt"/>
            <o:extrusion v:ext="view" on="t"/>
          </v:roundrect>
        </w:pict>
      </w:r>
      <w:r>
        <w:rPr>
          <w:noProof/>
          <w:lang w:eastAsia="es-ES"/>
        </w:rPr>
        <w:pict>
          <v:oval id="_x0000_s1033" style="position:absolute;margin-left:405.35pt;margin-top:19.75pt;width:41.2pt;height:46.95pt;z-index:251666432" fillcolor="red" strokeweight="2.25pt"/>
        </w:pict>
      </w:r>
    </w:p>
    <w:p w:rsidR="00181F22" w:rsidRDefault="00181F22" w:rsidP="00181F22"/>
    <w:p w:rsidR="00181F22" w:rsidRDefault="00181F22" w:rsidP="00181F22">
      <w:r>
        <w:rPr>
          <w:noProof/>
          <w:lang w:eastAsia="es-ES"/>
        </w:rPr>
        <w:pict>
          <v:shape id="_x0000_s1036" type="#_x0000_t32" style="position:absolute;margin-left:11.55pt;margin-top:9.4pt;width:367.5pt;height:.05pt;flip:x;z-index:251669504" o:connectortype="straight" strokeweight="1.5pt"/>
        </w:pict>
      </w:r>
    </w:p>
    <w:p w:rsidR="00181F22" w:rsidRDefault="00181F22" w:rsidP="00181F22">
      <w:r>
        <w:rPr>
          <w:noProof/>
          <w:lang w:eastAsia="es-ES"/>
        </w:rPr>
        <w:pict>
          <v:oval id="_x0000_s1034" style="position:absolute;margin-left:406.1pt;margin-top:5.6pt;width:41.2pt;height:46.95pt;z-index:251667456" fillcolor="yellow" strokeweight="2.25pt"/>
        </w:pict>
      </w:r>
    </w:p>
    <w:p w:rsidR="00181F22" w:rsidRDefault="00181F22" w:rsidP="00181F22"/>
    <w:p w:rsidR="00181F22" w:rsidRDefault="00181F22" w:rsidP="00181F22">
      <w:r>
        <w:rPr>
          <w:noProof/>
          <w:lang w:eastAsia="es-ES"/>
        </w:rPr>
        <w:pict>
          <v:shape id="_x0000_s1037" type="#_x0000_t32" style="position:absolute;margin-left:8.55pt;margin-top:21.35pt;width:370.5pt;height:.05pt;flip:x;z-index:251670528" o:connectortype="straight" strokeweight="1.5pt"/>
        </w:pict>
      </w:r>
      <w:r>
        <w:rPr>
          <w:noProof/>
          <w:lang w:eastAsia="es-ES"/>
        </w:rPr>
        <w:pict>
          <v:oval id="_x0000_s1035" style="position:absolute;margin-left:407.6pt;margin-top:18.35pt;width:41.2pt;height:46.95pt;z-index:251668480" fillcolor="#92d050" strokeweight="2.25pt"/>
        </w:pict>
      </w:r>
    </w:p>
    <w:p w:rsidR="00181F22" w:rsidRDefault="00181F22" w:rsidP="00181F22"/>
    <w:p w:rsidR="00181F22" w:rsidRDefault="00181F22" w:rsidP="00181F22"/>
    <w:p w:rsidR="00495F37" w:rsidRDefault="00495F37"/>
    <w:sectPr w:rsidR="00495F37" w:rsidSect="00670EC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A3CE7"/>
    <w:rsid w:val="00181F22"/>
    <w:rsid w:val="00495F37"/>
    <w:rsid w:val="00633965"/>
    <w:rsid w:val="00670EC5"/>
    <w:rsid w:val="00A60F14"/>
    <w:rsid w:val="00F34605"/>
    <w:rsid w:val="00FA3CE7"/>
    <w:rsid w:val="00FE0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#92d050"/>
    </o:shapedefaults>
    <o:shapelayout v:ext="edit">
      <o:idmap v:ext="edit" data="1"/>
      <o:rules v:ext="edit">
        <o:r id="V:Rule2" type="connector" idref="#_x0000_s1030"/>
        <o:r id="V:Rule3" type="connector" idref="#_x0000_s1031"/>
        <o:r id="V:Rule4" type="connector" idref="#_x0000_s1036"/>
        <o:r id="V:Rule5" type="connector" idref="#_x0000_s103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60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0EA7C-9B56-4351-8245-C499920D0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85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PCLUMIR</dc:creator>
  <cp:keywords/>
  <dc:description/>
  <cp:lastModifiedBy>PCLUMIR</cp:lastModifiedBy>
  <cp:revision>2</cp:revision>
  <dcterms:created xsi:type="dcterms:W3CDTF">2012-06-08T14:28:00Z</dcterms:created>
  <dcterms:modified xsi:type="dcterms:W3CDTF">2012-06-08T15:15:00Z</dcterms:modified>
</cp:coreProperties>
</file>